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B7" w:rsidRPr="00D67700" w:rsidRDefault="00F232B7" w:rsidP="00D67700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u w:val="single"/>
          <w:lang w:eastAsia="bg-BG"/>
        </w:rPr>
      </w:pP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u w:val="single"/>
          <w:lang w:eastAsia="bg-BG"/>
        </w:rPr>
        <w:t>НАРОДНО ЧИТАЛИЩЕ"Н.Й.ВАПЦАРОВ-1932г."с.МУЛДАВА</w:t>
      </w:r>
    </w:p>
    <w:p w:rsidR="00F232B7" w:rsidRPr="00D67700" w:rsidRDefault="00F232B7" w:rsidP="00D67700">
      <w:pPr>
        <w:keepNext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u w:val="single"/>
          <w:lang w:eastAsia="bg-BG"/>
        </w:rPr>
      </w:pP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u w:val="single"/>
          <w:lang w:eastAsia="bg-BG"/>
        </w:rPr>
        <w:t>ПЛОВДИВСКА ОБЛАСТ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kern w:val="32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  <w:t>ПЛАН-ПРОГРАМА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  <w:t>ЗА ДЕЙНОСТТА НА НЧ"Н.Й.ВАПЦАРОВ-1932г."с.МУЛДАВА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  <w:t>ПРЕЗ 202</w:t>
      </w: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lang w:val="en-US" w:eastAsia="bg-BG"/>
        </w:rPr>
        <w:t>2</w:t>
      </w: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 CYR" w:eastAsia="Times New Roman" w:hAnsi="Times New Roman CYR" w:cs="Times New Roman CYR"/>
          <w:b/>
          <w:bCs/>
          <w:kern w:val="32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  <w:t>ОСНОВНИ НАСОКИ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1.Да се работи за изпълнение на показателите по плана на библиотеката.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2.Организиране и провеждане на културно масови мероприятия свързани с бележити дати :местни,национални и европейски.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3.Участие в проекти на МК и др.,за обогатяване на фонда на библиотеката и материално техническата база на читалището.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4.Продължаване работата на организираните колективи към читалището: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Танцов клуб по народни танци „</w:t>
      </w:r>
      <w:proofErr w:type="spellStart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Зуница</w:t>
      </w:r>
      <w:proofErr w:type="spellEnd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“,Приложно изкуство,Кръжок по рисуване,Клуб "Приятели на книгата".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  <w:t>БИБЛИОТЕЧНА ДЕЙНОСТ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ОРГАНИЗАЦИЯ И СЪДЪРЖАНИЕ НА РАБОТАТА ПО ОБСЛУЖВАНЕТО: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1.Да продължи работата по организиране и провеждане на уроци по литература ,човек и природа,човек и общество и др. с учащите се.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2.Да продължи пропагандата на библиотеката чрез информационни табла екскурзии в библиотеката и др.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 Срок:Постоянен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3.Да бъде  максимално развит фонда на библиотеката чрез тематични витрини. 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4.Да се раздадат за домашно ползване 2</w:t>
      </w:r>
      <w:r w:rsidRPr="00D677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000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бр.</w:t>
      </w:r>
      <w:proofErr w:type="spellStart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библ</w:t>
      </w:r>
      <w:proofErr w:type="spellEnd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.ед.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Срок:Постоянен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lastRenderedPageBreak/>
        <w:t xml:space="preserve">  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5.Да се регистрират 1</w:t>
      </w:r>
      <w:r w:rsidRPr="00D677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80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нови читатели.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6.Да се регистрират 2</w:t>
      </w:r>
      <w:r w:rsidRPr="00D677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00бр. посещения.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Срок:</w:t>
      </w:r>
      <w:proofErr w:type="spellStart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Постояннен</w:t>
      </w:r>
      <w:proofErr w:type="spellEnd"/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  <w:t xml:space="preserve"> СПРАВОЧНО ИНФОРМАЦИОННА И БИБЛИОГРАФСКА ДЕЙНОСТ: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1.Да бъдат проведени 4 беседи по ББЗ с учащите се.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2.Да бъдат извършени  100 бр.устни справки.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3.При набавяне на нова литература ,да се изпраща информация до преподаватели и др.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  <w:t>КОМПЛЕКТУВАНЕ И ОБРАБОТКА НА ФОНДА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: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1.Да се почиства периодично фонда на библиотеката от </w:t>
      </w:r>
      <w:proofErr w:type="spellStart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физ</w:t>
      </w:r>
      <w:proofErr w:type="spellEnd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.изхабена и остаряла по съдържание литература.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Срок:Май-Юни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2.Да се закупува нова литература ,изхождайки от читателските търсения.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  <w:t>КУЛТУРНО МАСОВА РАБОТА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: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1.Съвместно с училището,да се организират и провеждат детски утра на различни теми с учащите се в начален курс.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Отг.Библиотекаря и учил.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Ръководство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2.Да се чества деня на Народните будители.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        Срок:0</w:t>
      </w:r>
      <w:r w:rsidRPr="00D677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.11.202</w:t>
      </w:r>
      <w:r w:rsidRPr="00D677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lastRenderedPageBreak/>
        <w:t xml:space="preserve">                                                                          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u w:val="single"/>
          <w:lang w:eastAsia="bg-BG"/>
        </w:rPr>
        <w:t>КУЛТУРНО МАСОВИ МЕРОПРИЯТИЯ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: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  <w:t xml:space="preserve">  Януари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Times New Roman"/>
          <w:sz w:val="28"/>
          <w:szCs w:val="28"/>
          <w:lang w:eastAsia="bg-BG"/>
        </w:rPr>
        <w:t>1.</w:t>
      </w:r>
      <w:r w:rsidRPr="00D67700">
        <w:rPr>
          <w:rFonts w:ascii="Arial" w:eastAsia="Times New Roman" w:hAnsi="Arial" w:cs="Times New Roman"/>
          <w:color w:val="FF0000"/>
          <w:sz w:val="28"/>
          <w:szCs w:val="28"/>
          <w:lang w:eastAsia="bg-BG"/>
        </w:rPr>
        <w:t>100г</w:t>
      </w:r>
      <w:r w:rsidRPr="00D67700">
        <w:rPr>
          <w:rFonts w:ascii="Arial" w:eastAsia="Times New Roman" w:hAnsi="Arial" w:cs="Times New Roman"/>
          <w:sz w:val="28"/>
          <w:szCs w:val="28"/>
          <w:lang w:eastAsia="bg-BG"/>
        </w:rPr>
        <w:t>. от рождението на Блага Димитрова – българска писателка, поетеса, литературен критик  /1922–2003/.</w:t>
      </w: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 xml:space="preserve"> 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left="360"/>
        <w:jc w:val="right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 xml:space="preserve">                                        </w:t>
      </w:r>
      <w:r w:rsidRPr="00D67700">
        <w:rPr>
          <w:rFonts w:ascii="Cambria" w:eastAsia="Times New Roman" w:hAnsi="Cambria" w:cs="Cambria"/>
          <w:kern w:val="32"/>
          <w:sz w:val="28"/>
          <w:szCs w:val="28"/>
          <w:lang w:val="en-US" w:eastAsia="bg-BG"/>
        </w:rPr>
        <w:t xml:space="preserve">                          </w:t>
      </w: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 xml:space="preserve">        Срок:03.01.2022г.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.Честване на „Бабин </w:t>
      </w:r>
      <w:proofErr w:type="gramStart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ден ”</w:t>
      </w:r>
      <w:proofErr w:type="gramEnd"/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</w:t>
      </w:r>
      <w:r w:rsidRPr="00D677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.01.2022г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3.Обсъждане на произведението „Под игото” от  Иван Вазов.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Срок:25.01.2022 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Отг.Секретаря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Февруари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1.По случай 148 г. от гибелта на Васил Левски ,масов поход до манастира "Света Петка".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Срок:19.02.2022 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Отг.Секретаря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2.По библиотечен план-беседа по ББЗ.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Срок:22.02.2022г.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autoSpaceDN w:val="0"/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val="en-US" w:eastAsia="bg-BG"/>
        </w:rPr>
        <w:t>.</w:t>
      </w:r>
      <w:r w:rsidRPr="00D67700">
        <w:rPr>
          <w:rFonts w:ascii="Arial" w:eastAsia="Times New Roman" w:hAnsi="Arial" w:cs="Times New Roman"/>
          <w:color w:val="FF0000"/>
          <w:sz w:val="28"/>
          <w:szCs w:val="28"/>
        </w:rPr>
        <w:t>11</w:t>
      </w:r>
      <w:r w:rsidRPr="00D67700">
        <w:rPr>
          <w:rFonts w:ascii="Arial" w:eastAsia="Times New Roman" w:hAnsi="Arial" w:cs="Times New Roman"/>
          <w:color w:val="FF0000"/>
          <w:sz w:val="28"/>
          <w:szCs w:val="28"/>
          <w:lang w:val="en-US"/>
        </w:rPr>
        <w:t>5</w:t>
      </w:r>
      <w:r w:rsidRPr="00D67700">
        <w:rPr>
          <w:rFonts w:ascii="Arial" w:eastAsia="Times New Roman" w:hAnsi="Arial" w:cs="Times New Roman"/>
          <w:color w:val="FF0000"/>
          <w:sz w:val="28"/>
          <w:szCs w:val="28"/>
        </w:rPr>
        <w:t xml:space="preserve"> г.</w:t>
      </w:r>
      <w:r w:rsidRPr="00D67700">
        <w:rPr>
          <w:rFonts w:ascii="Arial" w:eastAsia="Times New Roman" w:hAnsi="Arial" w:cs="Times New Roman"/>
          <w:sz w:val="28"/>
          <w:szCs w:val="28"/>
        </w:rPr>
        <w:t xml:space="preserve"> от рождението на Емилиян Станев – български писател  /1907–1979/-Детско утро.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val="en-US" w:eastAsia="bg-BG"/>
        </w:rPr>
        <w:t>8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.02.2022г.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Март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1.Посрещане на Баба Марта-детско утро.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lastRenderedPageBreak/>
        <w:t>Срок:01.03.2022г.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2.Изложба на „Мартеници”.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Срок:01.03.2022г.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3.3 Март-,,Освобождението на България"-витрина.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Срок:03.</w:t>
      </w:r>
      <w:proofErr w:type="spellStart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03</w:t>
      </w:r>
      <w:proofErr w:type="spellEnd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</w:t>
      </w:r>
      <w:proofErr w:type="spellStart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Библототекаря</w:t>
      </w:r>
      <w:proofErr w:type="spellEnd"/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4.Честване на 8-ми март-Ден на жената.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Срок:08.03.2022г.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proofErr w:type="spellStart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</w:t>
      </w:r>
      <w:proofErr w:type="spellEnd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:Библиотекаря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5.Посрещане на „Първа пролет”-Детско утро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Срок:22.03.2022г.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proofErr w:type="spellStart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</w:t>
      </w:r>
      <w:proofErr w:type="spellEnd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:Библиотекаря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Април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 Гатанки ще ти задам,ха познай?-По случай деня на хумора и шегата.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Срок:01.04.2022г.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autoSpaceDN w:val="0"/>
        <w:spacing w:after="0" w:line="240" w:lineRule="auto"/>
        <w:ind w:left="142"/>
        <w:rPr>
          <w:rFonts w:ascii="Arial" w:eastAsia="Times New Roman" w:hAnsi="Arial" w:cs="Times New Roman"/>
          <w:sz w:val="28"/>
          <w:szCs w:val="28"/>
        </w:rPr>
      </w:pPr>
      <w:r w:rsidRPr="00D67700">
        <w:rPr>
          <w:rFonts w:ascii="Arial" w:eastAsia="Times New Roman" w:hAnsi="Arial" w:cs="Times New Roman"/>
          <w:color w:val="FF0000"/>
          <w:sz w:val="28"/>
          <w:szCs w:val="28"/>
        </w:rPr>
        <w:t>2.165 г</w:t>
      </w:r>
      <w:r w:rsidRPr="00D67700">
        <w:rPr>
          <w:rFonts w:ascii="Arial" w:eastAsia="Times New Roman" w:hAnsi="Arial" w:cs="Times New Roman"/>
          <w:sz w:val="28"/>
          <w:szCs w:val="28"/>
        </w:rPr>
        <w:t>. от рождението на Александър І Батенберг – княз на България от 1879 до 1886 година /1857 – 1893/-Витрина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3.Приказният свят на Ангел </w:t>
      </w:r>
      <w:proofErr w:type="spellStart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Каралийчев</w:t>
      </w:r>
      <w:proofErr w:type="spellEnd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– детско утро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Срок:08.04.2022г.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4.Празник на детската книга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9B14B1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Срок:20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.04.2022г.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lastRenderedPageBreak/>
        <w:t>5</w:t>
      </w:r>
      <w:r w:rsidRPr="00D67700">
        <w:rPr>
          <w:rFonts w:ascii="Times New Roman CYR" w:eastAsia="Times New Roman" w:hAnsi="Times New Roman CYR" w:cs="Times New Roman CYR"/>
          <w:bCs/>
          <w:sz w:val="28"/>
          <w:szCs w:val="28"/>
          <w:lang w:eastAsia="bg-BG"/>
        </w:rPr>
        <w:t>.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Боядисване на яйца , изработване на картички и великденски украси 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9B14B1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Срок:21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.04.2022г.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Май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1.Честване празника на селото.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Срок:06.05.202</w:t>
      </w:r>
      <w:r w:rsidRPr="00D67700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2.9 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Май-Ден на Европа-Витрина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Срок:09.05.2022г.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</w:t>
      </w:r>
      <w:proofErr w:type="spellStart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Библотекаря</w:t>
      </w:r>
      <w:proofErr w:type="spellEnd"/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3.Изложба на детски рисунки.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Срок:13.05.2022г.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autoSpaceDN w:val="0"/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4.</w:t>
      </w:r>
      <w:r w:rsidRPr="00D67700">
        <w:rPr>
          <w:rFonts w:ascii="Arial" w:eastAsia="Times New Roman" w:hAnsi="Arial" w:cs="Arial"/>
          <w:sz w:val="28"/>
          <w:szCs w:val="28"/>
        </w:rPr>
        <w:t xml:space="preserve"> . </w:t>
      </w:r>
      <w:r w:rsidRPr="00D67700">
        <w:rPr>
          <w:rFonts w:ascii="Arial" w:eastAsia="Times New Roman" w:hAnsi="Arial" w:cs="Times New Roman"/>
          <w:color w:val="FF0000"/>
          <w:sz w:val="28"/>
          <w:szCs w:val="28"/>
        </w:rPr>
        <w:t>130 г.</w:t>
      </w:r>
      <w:r w:rsidRPr="00D67700">
        <w:rPr>
          <w:rFonts w:ascii="Arial" w:eastAsia="Times New Roman" w:hAnsi="Arial" w:cs="Times New Roman"/>
          <w:sz w:val="28"/>
          <w:szCs w:val="28"/>
        </w:rPr>
        <w:t xml:space="preserve"> от написването на възрожденското стихотворение „Химн на св. св. Кирил и Методий“ с първи стих „Върви, народе възродени“ от  Стоян Михайловски /1892 г./-рецитал</w:t>
      </w:r>
    </w:p>
    <w:p w:rsidR="00F232B7" w:rsidRPr="00D67700" w:rsidRDefault="00F232B7" w:rsidP="00F232B7">
      <w:pPr>
        <w:autoSpaceDN w:val="0"/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</w:p>
    <w:p w:rsidR="00F232B7" w:rsidRPr="00D67700" w:rsidRDefault="00F232B7" w:rsidP="00F232B7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8"/>
          <w:szCs w:val="28"/>
        </w:rPr>
      </w:pPr>
      <w:r w:rsidRPr="00D67700">
        <w:rPr>
          <w:rFonts w:ascii="Arial" w:eastAsia="Times New Roman" w:hAnsi="Arial" w:cs="Times New Roman"/>
          <w:sz w:val="28"/>
          <w:szCs w:val="28"/>
        </w:rPr>
        <w:t>Срок:16.05.2022г.</w:t>
      </w:r>
    </w:p>
    <w:p w:rsidR="00F232B7" w:rsidRPr="00D67700" w:rsidRDefault="00F232B7" w:rsidP="00F232B7">
      <w:pPr>
        <w:autoSpaceDN w:val="0"/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D67700">
        <w:rPr>
          <w:rFonts w:ascii="Arial" w:eastAsia="Times New Roman" w:hAnsi="Arial" w:cs="Times New Roman"/>
          <w:sz w:val="28"/>
          <w:szCs w:val="28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5. Честване на „24-ти май – Деня на славянската писменост, просвета  и култура”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Срок:24.05.2022г.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6.Колективно четене на приказките на Ханс Кристиян Андерсен.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Срок:27.05.2022г.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Юни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1.По случай международния „Ден на детето”-детско утро.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Срок:01.06.2022г.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 Изложба на детски рисунки – „Хей , лято здравей”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Срок:10.06.2022г.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3.Колективно четене на произведението ,,Бай Ганьо"от Алеко Константинов.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Срок:21.06.2022г.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4. Беседа по ББЗ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Срок:28.06.2022г.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Юли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1.Колективно четене на откъси от  „Една българка“от Иван Вазов.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Срок:01.07.202</w:t>
      </w:r>
      <w:r w:rsidRPr="00D67700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autoSpaceDN w:val="0"/>
        <w:spacing w:after="0" w:line="240" w:lineRule="auto"/>
        <w:rPr>
          <w:rFonts w:ascii="Arial" w:eastAsia="Times New Roman" w:hAnsi="Arial" w:cs="Arial"/>
          <w:bCs/>
          <w:sz w:val="28"/>
          <w:szCs w:val="28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2. </w:t>
      </w:r>
      <w:r w:rsidRPr="00D67700">
        <w:rPr>
          <w:rFonts w:ascii="Arial" w:eastAsia="Times New Roman" w:hAnsi="Arial" w:cs="Arial"/>
          <w:bCs/>
          <w:color w:val="FF0000"/>
          <w:sz w:val="28"/>
          <w:szCs w:val="28"/>
        </w:rPr>
        <w:t>185 г.</w:t>
      </w:r>
      <w:r w:rsidRPr="00D67700">
        <w:rPr>
          <w:rFonts w:ascii="Arial" w:eastAsia="Times New Roman" w:hAnsi="Arial" w:cs="Arial"/>
          <w:bCs/>
          <w:sz w:val="28"/>
          <w:szCs w:val="28"/>
        </w:rPr>
        <w:t xml:space="preserve"> от рождението на Васил Иванов Кунчев /Васил Левски/– български национален герой, идеолог и организатор на българската национална революция, основател на Вътрешната революционна организация /1837–1873/-Витрина.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Срок:18.07.202</w:t>
      </w:r>
      <w:r w:rsidRPr="00D67700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  <w:u w:val="single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</w:t>
      </w:r>
      <w:r w:rsidRPr="00D67700">
        <w:rPr>
          <w:rFonts w:ascii="Arial" w:eastAsia="Times New Roman" w:hAnsi="Arial" w:cs="Times New Roman"/>
          <w:color w:val="FF0000"/>
          <w:sz w:val="28"/>
          <w:szCs w:val="28"/>
          <w:lang w:eastAsia="bg-BG"/>
        </w:rPr>
        <w:t xml:space="preserve"> 145 г.</w:t>
      </w:r>
      <w:r w:rsidRPr="00D67700">
        <w:rPr>
          <w:rFonts w:ascii="Arial" w:eastAsia="Times New Roman" w:hAnsi="Arial" w:cs="Times New Roman"/>
          <w:sz w:val="28"/>
          <w:szCs w:val="28"/>
          <w:lang w:eastAsia="bg-BG"/>
        </w:rPr>
        <w:t xml:space="preserve"> от рождението на Елин Пелин (Димитър Стоянов) – български писател, наричан „певец на българското село“ /1877 – 1949/-Детско утро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8"/>
          <w:szCs w:val="28"/>
          <w:lang w:eastAsia="bg-BG"/>
        </w:rPr>
      </w:pPr>
      <w:r w:rsidRPr="00D67700">
        <w:rPr>
          <w:rFonts w:ascii="Arial" w:eastAsia="Times New Roman" w:hAnsi="Arial" w:cs="Times New Roman"/>
          <w:sz w:val="28"/>
          <w:szCs w:val="28"/>
          <w:lang w:eastAsia="bg-BG"/>
        </w:rPr>
        <w:t xml:space="preserve">                                  Срок:18.07.2022г.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8"/>
          <w:szCs w:val="28"/>
          <w:lang w:eastAsia="bg-BG"/>
        </w:rPr>
      </w:pPr>
      <w:r w:rsidRPr="00D67700">
        <w:rPr>
          <w:rFonts w:ascii="Arial" w:eastAsia="Times New Roman" w:hAnsi="Arial" w:cs="Times New Roman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4.Изложба на детски рисунки – „Море”.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Срок:29.07.202</w:t>
      </w:r>
      <w:r w:rsidRPr="00D67700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lastRenderedPageBreak/>
        <w:t>Август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1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.По библиотечен план-беседа по ББЗ.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Срок</w:t>
      </w: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:02.08.2022г.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 Колективно четене на ,,</w:t>
      </w:r>
      <w:proofErr w:type="spellStart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Патиланци</w:t>
      </w:r>
      <w:proofErr w:type="spellEnd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" от </w:t>
      </w:r>
      <w:proofErr w:type="spellStart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Ран</w:t>
      </w:r>
      <w:proofErr w:type="spellEnd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Босилек.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Срок:05.08.2022г.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 ,,Гатанки ще ти задам” – детско утро.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9B14B1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Срок:12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.08.2022г.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bg-BG"/>
        </w:rPr>
      </w:pPr>
      <w:r w:rsidRPr="00D67700">
        <w:rPr>
          <w:rFonts w:ascii="Arial" w:eastAsia="Times New Roman" w:hAnsi="Arial" w:cs="Times New Roman"/>
          <w:sz w:val="28"/>
          <w:szCs w:val="28"/>
          <w:lang w:eastAsia="bg-BG"/>
        </w:rPr>
        <w:t>4.</w:t>
      </w:r>
      <w:r w:rsidRPr="00D67700">
        <w:rPr>
          <w:rFonts w:ascii="Arial" w:eastAsia="Times New Roman" w:hAnsi="Arial" w:cs="Arial"/>
          <w:sz w:val="28"/>
          <w:szCs w:val="28"/>
          <w:lang w:eastAsia="bg-BG"/>
        </w:rPr>
        <w:t xml:space="preserve"> </w:t>
      </w:r>
      <w:r w:rsidRPr="00D67700">
        <w:rPr>
          <w:rFonts w:ascii="Arial" w:eastAsia="Times New Roman" w:hAnsi="Arial" w:cs="Times New Roman"/>
          <w:color w:val="FF0000"/>
          <w:sz w:val="28"/>
          <w:szCs w:val="28"/>
          <w:lang w:eastAsia="bg-BG"/>
        </w:rPr>
        <w:t>120 г.</w:t>
      </w:r>
      <w:r w:rsidRPr="00D67700">
        <w:rPr>
          <w:rFonts w:ascii="Arial" w:eastAsia="Times New Roman" w:hAnsi="Arial" w:cs="Times New Roman"/>
          <w:sz w:val="28"/>
          <w:szCs w:val="28"/>
          <w:lang w:eastAsia="bg-BG"/>
        </w:rPr>
        <w:t xml:space="preserve"> от рождението на Ангел </w:t>
      </w:r>
      <w:proofErr w:type="spellStart"/>
      <w:r w:rsidRPr="00D67700">
        <w:rPr>
          <w:rFonts w:ascii="Arial" w:eastAsia="Times New Roman" w:hAnsi="Arial" w:cs="Times New Roman"/>
          <w:sz w:val="28"/>
          <w:szCs w:val="28"/>
          <w:lang w:eastAsia="bg-BG"/>
        </w:rPr>
        <w:t>Каралийчев</w:t>
      </w:r>
      <w:proofErr w:type="spellEnd"/>
      <w:r w:rsidRPr="00D67700">
        <w:rPr>
          <w:rFonts w:ascii="Arial" w:eastAsia="Times New Roman" w:hAnsi="Arial" w:cs="Times New Roman"/>
          <w:sz w:val="28"/>
          <w:szCs w:val="28"/>
          <w:lang w:eastAsia="bg-BG"/>
        </w:rPr>
        <w:t xml:space="preserve"> – български писател, преводач, автор на разкази и книги за деца /1902–1972/-Колективно Четене на приказки от Ангел </w:t>
      </w:r>
      <w:proofErr w:type="spellStart"/>
      <w:r w:rsidRPr="00D67700">
        <w:rPr>
          <w:rFonts w:ascii="Arial" w:eastAsia="Times New Roman" w:hAnsi="Arial" w:cs="Times New Roman"/>
          <w:sz w:val="28"/>
          <w:szCs w:val="28"/>
          <w:lang w:eastAsia="bg-BG"/>
        </w:rPr>
        <w:t>Каралийчев</w:t>
      </w:r>
      <w:proofErr w:type="spellEnd"/>
      <w:r w:rsidRPr="00D67700">
        <w:rPr>
          <w:rFonts w:ascii="Arial" w:eastAsia="Times New Roman" w:hAnsi="Arial" w:cs="Times New Roman"/>
          <w:sz w:val="28"/>
          <w:szCs w:val="28"/>
          <w:lang w:eastAsia="bg-BG"/>
        </w:rPr>
        <w:t>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bg-BG"/>
        </w:rPr>
      </w:pPr>
    </w:p>
    <w:p w:rsidR="00F232B7" w:rsidRPr="00D67700" w:rsidRDefault="009B14B1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Срок:22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.08.2022г.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5.Изложба-детски рисунки.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Срок:25.08.2022г.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Септември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1.Откриване на новата учебна година.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Срок:15.09.2022г.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 и учил.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Ръководство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2.Колективно четена на повестта ,,Немили-недраги" от Иван Вазов.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Срок:22.09.2022г.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lastRenderedPageBreak/>
        <w:t>3. Тютюнопушенето и вредата от него –беседа.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Срок:30.09.2022г.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Октомври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 Колективно четене  и обсъждане на разказа „Белите рози“от Йордан Йовков</w:t>
      </w:r>
    </w:p>
    <w:p w:rsidR="00F232B7" w:rsidRPr="00D67700" w:rsidRDefault="009B14B1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Срок:03</w:t>
      </w:r>
      <w:r w:rsidR="00F232B7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.10.2022г.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2.Изложба на детски рисунки на тема ,,Златна есен".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Срок:12.10.2022г.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right"/>
        <w:outlineLvl w:val="0"/>
        <w:rPr>
          <w:rFonts w:ascii="Cambria" w:eastAsia="Times New Roman" w:hAnsi="Cambria" w:cs="Cambria"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kern w:val="32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 Беседа по ББЗ.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Срок:18.10.2022г.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Ноември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1.100 г.от честването на деня на Народните будители-детско утро.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Срок:01.11.2022г.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autoSpaceDN w:val="0"/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D67700">
        <w:rPr>
          <w:rFonts w:ascii="Arial" w:eastAsia="Times New Roman" w:hAnsi="Arial" w:cs="Times New Roman"/>
          <w:color w:val="FF0000"/>
          <w:sz w:val="28"/>
          <w:szCs w:val="28"/>
        </w:rPr>
        <w:t>2.125 г.</w:t>
      </w:r>
      <w:r w:rsidRPr="00D67700">
        <w:rPr>
          <w:rFonts w:ascii="Arial" w:eastAsia="Times New Roman" w:hAnsi="Arial" w:cs="Times New Roman"/>
          <w:sz w:val="28"/>
          <w:szCs w:val="28"/>
        </w:rPr>
        <w:t xml:space="preserve"> от рождението на Асен </w:t>
      </w:r>
      <w:proofErr w:type="spellStart"/>
      <w:r w:rsidRPr="00D67700">
        <w:rPr>
          <w:rFonts w:ascii="Arial" w:eastAsia="Times New Roman" w:hAnsi="Arial" w:cs="Times New Roman"/>
          <w:sz w:val="28"/>
          <w:szCs w:val="28"/>
        </w:rPr>
        <w:t>Разцветников</w:t>
      </w:r>
      <w:proofErr w:type="spellEnd"/>
      <w:r w:rsidRPr="00D67700">
        <w:rPr>
          <w:rFonts w:ascii="Arial" w:eastAsia="Times New Roman" w:hAnsi="Arial" w:cs="Times New Roman"/>
          <w:sz w:val="28"/>
          <w:szCs w:val="28"/>
        </w:rPr>
        <w:t xml:space="preserve"> – български поет, писател и преводач /1897–1951/-Детско утро.</w:t>
      </w:r>
    </w:p>
    <w:p w:rsidR="00F232B7" w:rsidRPr="00D67700" w:rsidRDefault="00F232B7" w:rsidP="00F232B7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8"/>
          <w:szCs w:val="28"/>
        </w:rPr>
      </w:pPr>
      <w:r w:rsidRPr="00D67700">
        <w:rPr>
          <w:rFonts w:ascii="Arial" w:eastAsia="Times New Roman" w:hAnsi="Arial" w:cs="Times New Roman"/>
          <w:sz w:val="28"/>
          <w:szCs w:val="28"/>
        </w:rPr>
        <w:t>02.11.2022г.</w:t>
      </w:r>
    </w:p>
    <w:p w:rsidR="00F232B7" w:rsidRPr="00D67700" w:rsidRDefault="00F232B7" w:rsidP="00F232B7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8"/>
          <w:szCs w:val="28"/>
        </w:rPr>
      </w:pPr>
      <w:r w:rsidRPr="00D67700">
        <w:rPr>
          <w:rFonts w:ascii="Arial" w:eastAsia="Times New Roman" w:hAnsi="Arial" w:cs="Times New Roman"/>
          <w:sz w:val="28"/>
          <w:szCs w:val="28"/>
        </w:rPr>
        <w:t>Отг.</w:t>
      </w:r>
      <w:proofErr w:type="spellStart"/>
      <w:r w:rsidRPr="00D67700">
        <w:rPr>
          <w:rFonts w:ascii="Arial" w:eastAsia="Times New Roman" w:hAnsi="Arial" w:cs="Times New Roman"/>
          <w:sz w:val="28"/>
          <w:szCs w:val="28"/>
        </w:rPr>
        <w:t>Бибиотекаря</w:t>
      </w:r>
      <w:proofErr w:type="spellEnd"/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3.Обсъждане откъси от поезията ,,Заточеници" на Пейо Яворов.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Срок:1</w:t>
      </w:r>
      <w:r w:rsidR="009B14B1"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</w:t>
      </w:r>
      <w:proofErr w:type="spellStart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11</w:t>
      </w:r>
      <w:proofErr w:type="spellEnd"/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autoSpaceDN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bg-BG"/>
        </w:rPr>
      </w:pPr>
      <w:r w:rsidRPr="00D67700">
        <w:rPr>
          <w:rFonts w:ascii="Arial" w:eastAsia="Times New Roman" w:hAnsi="Arial" w:cs="Times New Roman"/>
          <w:color w:val="FF0000"/>
          <w:sz w:val="28"/>
          <w:szCs w:val="28"/>
        </w:rPr>
        <w:t>4.115 г.</w:t>
      </w:r>
      <w:r w:rsidRPr="00D67700">
        <w:rPr>
          <w:rFonts w:ascii="Arial" w:eastAsia="Times New Roman" w:hAnsi="Arial" w:cs="Times New Roman"/>
          <w:sz w:val="28"/>
          <w:szCs w:val="28"/>
        </w:rPr>
        <w:t xml:space="preserve"> от рождението на Астрид Линдгрен-</w:t>
      </w:r>
      <w:r w:rsidRPr="00D67700">
        <w:rPr>
          <w:rFonts w:ascii="Arial" w:eastAsia="Times New Roman" w:hAnsi="Arial" w:cs="Times New Roman"/>
          <w:sz w:val="28"/>
          <w:szCs w:val="28"/>
          <w:lang w:eastAsia="bg-BG"/>
        </w:rPr>
        <w:t>.– шведска детска писателка /1907 – 2002/-Колективно четене на откъси от „</w:t>
      </w:r>
      <w:proofErr w:type="spellStart"/>
      <w:r w:rsidRPr="00D67700">
        <w:rPr>
          <w:rFonts w:ascii="Arial" w:eastAsia="Times New Roman" w:hAnsi="Arial" w:cs="Times New Roman"/>
          <w:sz w:val="28"/>
          <w:szCs w:val="28"/>
          <w:lang w:eastAsia="bg-BG"/>
        </w:rPr>
        <w:t>Пипи</w:t>
      </w:r>
      <w:proofErr w:type="spellEnd"/>
      <w:r w:rsidRPr="00D67700">
        <w:rPr>
          <w:rFonts w:ascii="Arial" w:eastAsia="Times New Roman" w:hAnsi="Arial" w:cs="Times New Roman"/>
          <w:sz w:val="28"/>
          <w:szCs w:val="28"/>
          <w:lang w:eastAsia="bg-BG"/>
        </w:rPr>
        <w:t xml:space="preserve"> дългото чорапче“</w:t>
      </w:r>
    </w:p>
    <w:p w:rsidR="00F232B7" w:rsidRPr="00D67700" w:rsidRDefault="00F232B7" w:rsidP="00F232B7">
      <w:pPr>
        <w:autoSpaceDN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bg-BG"/>
        </w:rPr>
      </w:pPr>
    </w:p>
    <w:p w:rsidR="00F232B7" w:rsidRPr="00D67700" w:rsidRDefault="00F232B7" w:rsidP="00F232B7">
      <w:pPr>
        <w:autoSpaceDN w:val="0"/>
        <w:spacing w:after="0" w:line="240" w:lineRule="auto"/>
        <w:jc w:val="right"/>
        <w:rPr>
          <w:rFonts w:ascii="Arial" w:eastAsia="Times New Roman" w:hAnsi="Arial" w:cs="Times New Roman"/>
          <w:sz w:val="28"/>
          <w:szCs w:val="28"/>
        </w:rPr>
      </w:pPr>
      <w:r w:rsidRPr="00D67700">
        <w:rPr>
          <w:rFonts w:ascii="Arial" w:eastAsia="Times New Roman" w:hAnsi="Arial" w:cs="Times New Roman"/>
          <w:sz w:val="28"/>
          <w:szCs w:val="28"/>
        </w:rPr>
        <w:t>Срок:14.11.2022г.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5.Беседа по ББЗ.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Срок:25.11.2022г.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Times New Roman CYR" w:eastAsia="Times New Roman" w:hAnsi="Times New Roman CYR" w:cs="Times New Roman CYR"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Cs/>
          <w:kern w:val="32"/>
          <w:sz w:val="28"/>
          <w:szCs w:val="28"/>
          <w:lang w:eastAsia="bg-BG"/>
        </w:rPr>
        <w:t>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1Гатанки ще ти задам?Ха ,познай!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Срок:02.12.2022г.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2.Украсяване на библиотеката и елхата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Срок:20.12.2022г.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3.Новогодишна вечер-детска дискотека.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Срок:30.12.2022г.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Отг.Библиотекаря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0"/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u w:val="single"/>
          <w:lang w:eastAsia="bg-BG"/>
        </w:rPr>
        <w:t>ЛЮБИТЕЛСКО ХУДОЖЕСТВЕНО ТВОРЧЕСТВО</w:t>
      </w: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  <w:t>: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1.Да продължат да работят организираните колективи към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Читалището:Приложно изкуство,Кръжок по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рисуване и  Клуб „Приятели на книгата”.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Срок:Януари-Декември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 xml:space="preserve">                                                                  Отг.Секретаря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Cambria" w:eastAsia="Times New Roman" w:hAnsi="Cambria" w:cs="Cambria"/>
          <w:b/>
          <w:bCs/>
          <w:kern w:val="32"/>
          <w:sz w:val="28"/>
          <w:szCs w:val="28"/>
          <w:lang w:eastAsia="bg-BG"/>
        </w:rPr>
        <w:t>ЗАБЕЛЕЖКА</w:t>
      </w: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:Културно масовите инициативи при НЧ“Н.Й . Вапцаров-1932г.”с.Мулдава и културно масовите</w:t>
      </w:r>
    </w:p>
    <w:p w:rsidR="00F232B7" w:rsidRPr="00D67700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r w:rsidRPr="00D67700"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>Мероприятия подлежат на актуализация всяко тримесечие. НЧ”Н.Й.Вапцаров-1932г.“с.Мулдава</w:t>
      </w:r>
    </w:p>
    <w:p w:rsidR="00F232B7" w:rsidRDefault="00F232B7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B34A5C" w:rsidRDefault="00B34A5C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B34A5C" w:rsidRDefault="00B34A5C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B34A5C" w:rsidRDefault="00B34A5C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</w:p>
    <w:p w:rsidR="00B34A5C" w:rsidRPr="00D67700" w:rsidRDefault="00B34A5C" w:rsidP="00F232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bg-BG"/>
        </w:rPr>
      </w:pPr>
      <w:bookmarkStart w:id="0" w:name="_GoBack"/>
      <w:bookmarkEnd w:id="0"/>
    </w:p>
    <w:p w:rsidR="00461E34" w:rsidRPr="00D67700" w:rsidRDefault="00461E34">
      <w:pPr>
        <w:rPr>
          <w:sz w:val="28"/>
          <w:szCs w:val="28"/>
        </w:rPr>
      </w:pPr>
    </w:p>
    <w:p w:rsidR="00B34A5C" w:rsidRDefault="009B14B1" w:rsidP="00B34A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 w:rsidRPr="00D67700">
        <w:rPr>
          <w:sz w:val="28"/>
          <w:szCs w:val="28"/>
        </w:rPr>
        <w:lastRenderedPageBreak/>
        <w:t xml:space="preserve">                             </w:t>
      </w:r>
      <w:r w:rsidR="00B34A5C">
        <w:rPr>
          <w:rFonts w:ascii="Calibri" w:hAnsi="Calibri" w:cs="Calibri"/>
          <w:sz w:val="32"/>
          <w:szCs w:val="32"/>
        </w:rPr>
        <w:t>НАРОДНО ЧИТАЛИЩЕ „НИКОЛА ЙОНКОВ ВАПЦАРОВ-1932“</w:t>
      </w:r>
    </w:p>
    <w:p w:rsidR="00B34A5C" w:rsidRDefault="00B34A5C" w:rsidP="00B34A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С.МУЛДАВА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4A5C" w:rsidRDefault="00B34A5C" w:rsidP="00B34A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 Т  Ч  Е  Т</w:t>
      </w:r>
    </w:p>
    <w:p w:rsidR="00B34A5C" w:rsidRDefault="00B34A5C" w:rsidP="00B34A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ДЕЙНОСТТА НА НЧ"Н.Й.ВАПЦАРОВ-1932 г."С.МУЛДАВА</w:t>
      </w:r>
    </w:p>
    <w:p w:rsidR="00B34A5C" w:rsidRDefault="00B34A5C" w:rsidP="00B34A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ПРЕЗ 202</w:t>
      </w:r>
      <w:r>
        <w:rPr>
          <w:rFonts w:ascii="Calibri" w:hAnsi="Calibri" w:cs="Calibri"/>
          <w:lang w:val="en-US"/>
        </w:rPr>
        <w:t>1</w:t>
      </w:r>
      <w:r>
        <w:rPr>
          <w:rFonts w:ascii="Calibri" w:hAnsi="Calibri" w:cs="Calibri"/>
        </w:rPr>
        <w:t xml:space="preserve"> г.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Основните насоки на читалището през 202</w:t>
      </w:r>
      <w:r>
        <w:rPr>
          <w:rFonts w:ascii="Calibri" w:hAnsi="Calibri" w:cs="Calibri"/>
          <w:lang w:val="en-US"/>
        </w:rPr>
        <w:t>1</w:t>
      </w:r>
      <w:r>
        <w:rPr>
          <w:rFonts w:ascii="Calibri" w:hAnsi="Calibri" w:cs="Calibri"/>
        </w:rPr>
        <w:t xml:space="preserve"> г. бяха: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1.Повишаване ефективността и разширяване дейността на библиотеката сред всички слоеве на населението.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2.Организиране и провеждане културно масови мероприятия свързани с бележити дати</w:t>
      </w:r>
      <w:r>
        <w:rPr>
          <w:rFonts w:ascii="Calibri" w:hAnsi="Calibri" w:cs="Calibri"/>
          <w:lang w:val="en-US"/>
        </w:rPr>
        <w:t>:</w:t>
      </w:r>
      <w:r>
        <w:rPr>
          <w:rFonts w:ascii="Calibri" w:hAnsi="Calibri" w:cs="Calibri"/>
        </w:rPr>
        <w:t>мести.европейски и национални.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3.Участие в проекти на МК и др.,за обогатяване фонда на библиотеката с нова литература 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4.Продължаване работата на организираните колективи към читалището:Ателие по Приложно изкуство,Кръжок по рисуване,Клуб"Приятели на книгата</w:t>
      </w:r>
      <w:r>
        <w:rPr>
          <w:rFonts w:ascii="Calibri" w:hAnsi="Calibri" w:cs="Calibri"/>
          <w:lang w:val="en-US"/>
        </w:rPr>
        <w:t>,</w:t>
      </w:r>
      <w:r>
        <w:rPr>
          <w:rFonts w:ascii="Calibri" w:hAnsi="Calibri" w:cs="Calibri"/>
        </w:rPr>
        <w:t>Танцов клуб по народни танци,,</w:t>
      </w:r>
      <w:proofErr w:type="spellStart"/>
      <w:r>
        <w:rPr>
          <w:rFonts w:ascii="Calibri" w:hAnsi="Calibri" w:cs="Calibri"/>
        </w:rPr>
        <w:t>Зуница</w:t>
      </w:r>
      <w:proofErr w:type="spellEnd"/>
      <w:r>
        <w:rPr>
          <w:rFonts w:ascii="Calibri" w:hAnsi="Calibri" w:cs="Calibri"/>
        </w:rPr>
        <w:t>“.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Библиотечна дейност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Библиотеката се обслужва от библиотекар на читалището.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Фонда на библиотеката се състои от 71</w:t>
      </w:r>
      <w:r>
        <w:rPr>
          <w:rFonts w:ascii="Calibri" w:hAnsi="Calibri" w:cs="Calibri"/>
          <w:lang w:val="en-US"/>
        </w:rPr>
        <w:t>8</w:t>
      </w:r>
      <w:r>
        <w:rPr>
          <w:rFonts w:ascii="Calibri" w:hAnsi="Calibri" w:cs="Calibri"/>
        </w:rPr>
        <w:t>2 бр.библиотечни единици,който е организиран на свободен достъп.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През годината регистрирани читатели са  </w:t>
      </w:r>
      <w:r>
        <w:rPr>
          <w:rFonts w:ascii="Calibri" w:hAnsi="Calibri" w:cs="Calibri"/>
          <w:lang w:val="en-US"/>
        </w:rPr>
        <w:t>193</w:t>
      </w:r>
      <w:r>
        <w:rPr>
          <w:rFonts w:ascii="Calibri" w:hAnsi="Calibri" w:cs="Calibri"/>
        </w:rPr>
        <w:t>бр.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През годината за читатели на библиотеката са обхванати :ученици от селото  </w:t>
      </w:r>
      <w:r>
        <w:rPr>
          <w:rFonts w:ascii="Calibri" w:hAnsi="Calibri" w:cs="Calibri"/>
          <w:lang w:val="en-US"/>
        </w:rPr>
        <w:t>101</w:t>
      </w:r>
      <w:r>
        <w:rPr>
          <w:rFonts w:ascii="Calibri" w:hAnsi="Calibri" w:cs="Calibri"/>
        </w:rPr>
        <w:t xml:space="preserve">,учители и служители  </w:t>
      </w:r>
      <w:r>
        <w:rPr>
          <w:rFonts w:ascii="Calibri" w:hAnsi="Calibri" w:cs="Calibri"/>
          <w:lang w:val="en-US"/>
        </w:rPr>
        <w:t>26</w:t>
      </w:r>
      <w:r>
        <w:rPr>
          <w:rFonts w:ascii="Calibri" w:hAnsi="Calibri" w:cs="Calibri"/>
        </w:rPr>
        <w:t xml:space="preserve">,ученици от горния курс </w:t>
      </w:r>
      <w:r>
        <w:rPr>
          <w:rFonts w:ascii="Calibri" w:hAnsi="Calibri" w:cs="Calibri"/>
          <w:lang w:val="en-US"/>
        </w:rPr>
        <w:t>22</w:t>
      </w:r>
      <w:r>
        <w:rPr>
          <w:rFonts w:ascii="Calibri" w:hAnsi="Calibri" w:cs="Calibri"/>
        </w:rPr>
        <w:t>%.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Обхватността</w:t>
      </w:r>
      <w:proofErr w:type="spellEnd"/>
      <w:r>
        <w:rPr>
          <w:rFonts w:ascii="Calibri" w:hAnsi="Calibri" w:cs="Calibri"/>
        </w:rPr>
        <w:t xml:space="preserve"> е  </w:t>
      </w:r>
      <w:r>
        <w:rPr>
          <w:rFonts w:ascii="Calibri" w:hAnsi="Calibri" w:cs="Calibri"/>
          <w:lang w:val="en-US"/>
        </w:rPr>
        <w:t>11,35</w:t>
      </w:r>
      <w:r>
        <w:rPr>
          <w:rFonts w:ascii="Calibri" w:hAnsi="Calibri" w:cs="Calibri"/>
        </w:rPr>
        <w:t>%,</w:t>
      </w:r>
      <w:proofErr w:type="spellStart"/>
      <w:r>
        <w:rPr>
          <w:rFonts w:ascii="Calibri" w:hAnsi="Calibri" w:cs="Calibri"/>
        </w:rPr>
        <w:t>посещаемостта</w:t>
      </w:r>
      <w:proofErr w:type="spellEnd"/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en-US"/>
        </w:rPr>
        <w:t>13,87</w:t>
      </w:r>
      <w:r>
        <w:rPr>
          <w:rFonts w:ascii="Calibri" w:hAnsi="Calibri" w:cs="Calibri"/>
        </w:rPr>
        <w:t>%,</w:t>
      </w:r>
      <w:proofErr w:type="spellStart"/>
      <w:r>
        <w:rPr>
          <w:rFonts w:ascii="Calibri" w:hAnsi="Calibri" w:cs="Calibri"/>
        </w:rPr>
        <w:t>читаемоста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8,76</w:t>
      </w:r>
      <w:r>
        <w:rPr>
          <w:rFonts w:ascii="Calibri" w:hAnsi="Calibri" w:cs="Calibri"/>
        </w:rPr>
        <w:t xml:space="preserve">% библиотечни единици,осигуреност на жител от фонда  </w:t>
      </w:r>
      <w:r>
        <w:rPr>
          <w:rFonts w:ascii="Calibri" w:hAnsi="Calibri" w:cs="Calibri"/>
          <w:lang w:val="en-US"/>
        </w:rPr>
        <w:t>4,18</w:t>
      </w:r>
      <w:r>
        <w:rPr>
          <w:rFonts w:ascii="Calibri" w:hAnsi="Calibri" w:cs="Calibri"/>
        </w:rPr>
        <w:t xml:space="preserve"> библиотечни единици,осигуреност на читател от фонда </w:t>
      </w:r>
      <w:r>
        <w:rPr>
          <w:rFonts w:ascii="Calibri" w:hAnsi="Calibri" w:cs="Calibri"/>
          <w:lang w:val="en-US"/>
        </w:rPr>
        <w:t>3</w:t>
      </w:r>
      <w:r>
        <w:rPr>
          <w:rFonts w:ascii="Calibri" w:hAnsi="Calibri" w:cs="Calibri"/>
        </w:rPr>
        <w:t>6</w:t>
      </w:r>
      <w:r>
        <w:rPr>
          <w:rFonts w:ascii="Calibri" w:hAnsi="Calibri" w:cs="Calibri"/>
          <w:lang w:val="en-US"/>
        </w:rPr>
        <w:t>,86</w:t>
      </w:r>
      <w:r>
        <w:rPr>
          <w:rFonts w:ascii="Calibri" w:hAnsi="Calibri" w:cs="Calibri"/>
        </w:rPr>
        <w:t>%</w:t>
      </w:r>
      <w:proofErr w:type="spellStart"/>
      <w:r>
        <w:rPr>
          <w:rFonts w:ascii="Calibri" w:hAnsi="Calibri" w:cs="Calibri"/>
        </w:rPr>
        <w:t>библи</w:t>
      </w:r>
      <w:proofErr w:type="spellEnd"/>
      <w:r>
        <w:rPr>
          <w:rFonts w:ascii="Calibri" w:hAnsi="Calibri" w:cs="Calibri"/>
        </w:rPr>
        <w:t>.ед.,</w:t>
      </w:r>
      <w:proofErr w:type="spellStart"/>
      <w:r>
        <w:rPr>
          <w:rFonts w:ascii="Calibri" w:hAnsi="Calibri" w:cs="Calibri"/>
        </w:rPr>
        <w:t>обръщаемост</w:t>
      </w:r>
      <w:proofErr w:type="spellEnd"/>
      <w:r>
        <w:rPr>
          <w:rFonts w:ascii="Calibri" w:hAnsi="Calibri" w:cs="Calibri"/>
        </w:rPr>
        <w:t xml:space="preserve">  </w:t>
      </w:r>
      <w:r>
        <w:rPr>
          <w:rFonts w:ascii="Calibri" w:hAnsi="Calibri" w:cs="Calibri"/>
          <w:lang w:val="en-US"/>
        </w:rPr>
        <w:t>0,23</w:t>
      </w:r>
      <w:r>
        <w:rPr>
          <w:rFonts w:ascii="Calibri" w:hAnsi="Calibri" w:cs="Calibri"/>
        </w:rPr>
        <w:t>пъти.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Читателите са разпределени по категории както следва: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Работници в </w:t>
      </w:r>
      <w:proofErr w:type="spellStart"/>
      <w:r>
        <w:rPr>
          <w:rFonts w:ascii="Calibri" w:hAnsi="Calibri" w:cs="Calibri"/>
        </w:rPr>
        <w:t>промиш</w:t>
      </w:r>
      <w:proofErr w:type="spellEnd"/>
      <w:r>
        <w:rPr>
          <w:rFonts w:ascii="Calibri" w:hAnsi="Calibri" w:cs="Calibri"/>
        </w:rPr>
        <w:t>.</w:t>
      </w:r>
      <w:r>
        <w:rPr>
          <w:rFonts w:ascii="Calibri" w:hAnsi="Calibri" w:cs="Calibri"/>
          <w:lang w:val="en-US"/>
        </w:rPr>
        <w:t>23</w:t>
      </w:r>
      <w:r>
        <w:rPr>
          <w:rFonts w:ascii="Calibri" w:hAnsi="Calibri" w:cs="Calibri"/>
        </w:rPr>
        <w:t>,</w:t>
      </w:r>
      <w:proofErr w:type="spellStart"/>
      <w:r>
        <w:rPr>
          <w:rFonts w:ascii="Calibri" w:hAnsi="Calibri" w:cs="Calibri"/>
        </w:rPr>
        <w:t>селскост</w:t>
      </w:r>
      <w:proofErr w:type="spellEnd"/>
      <w:r>
        <w:rPr>
          <w:rFonts w:ascii="Calibri" w:hAnsi="Calibri" w:cs="Calibri"/>
        </w:rPr>
        <w:t xml:space="preserve">. спец. </w:t>
      </w:r>
      <w:proofErr w:type="gramStart"/>
      <w:r>
        <w:rPr>
          <w:rFonts w:ascii="Calibri" w:hAnsi="Calibri" w:cs="Calibri"/>
          <w:lang w:val="en-US"/>
        </w:rPr>
        <w:t>4</w:t>
      </w:r>
      <w:r>
        <w:rPr>
          <w:rFonts w:ascii="Calibri" w:hAnsi="Calibri" w:cs="Calibri"/>
        </w:rPr>
        <w:t xml:space="preserve"> ,мед.спец</w:t>
      </w:r>
      <w:proofErr w:type="gramEnd"/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lang w:val="en-US"/>
        </w:rPr>
        <w:t>1</w:t>
      </w:r>
      <w:proofErr w:type="gramStart"/>
      <w:r>
        <w:rPr>
          <w:rFonts w:ascii="Calibri" w:hAnsi="Calibri" w:cs="Calibri"/>
        </w:rPr>
        <w:t>,учители</w:t>
      </w:r>
      <w:proofErr w:type="gram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4</w:t>
      </w:r>
      <w:r>
        <w:rPr>
          <w:rFonts w:ascii="Calibri" w:hAnsi="Calibri" w:cs="Calibri"/>
        </w:rPr>
        <w:t xml:space="preserve">,други </w:t>
      </w:r>
      <w:r>
        <w:rPr>
          <w:rFonts w:ascii="Calibri" w:hAnsi="Calibri" w:cs="Calibri"/>
          <w:lang w:val="en-US"/>
        </w:rPr>
        <w:t>26</w:t>
      </w:r>
      <w:r>
        <w:rPr>
          <w:rFonts w:ascii="Calibri" w:hAnsi="Calibri" w:cs="Calibri"/>
        </w:rPr>
        <w:t xml:space="preserve">, студенти </w:t>
      </w:r>
      <w:r>
        <w:rPr>
          <w:rFonts w:ascii="Calibri" w:hAnsi="Calibri" w:cs="Calibri"/>
          <w:lang w:val="en-US"/>
        </w:rPr>
        <w:t>11</w:t>
      </w:r>
      <w:r>
        <w:rPr>
          <w:rFonts w:ascii="Calibri" w:hAnsi="Calibri" w:cs="Calibri"/>
        </w:rPr>
        <w:t xml:space="preserve">,учащи се:горна степен </w:t>
      </w:r>
      <w:r>
        <w:rPr>
          <w:rFonts w:ascii="Calibri" w:hAnsi="Calibri" w:cs="Calibri"/>
          <w:lang w:val="en-US"/>
        </w:rPr>
        <w:t>22</w:t>
      </w:r>
      <w:r>
        <w:rPr>
          <w:rFonts w:ascii="Calibri" w:hAnsi="Calibri" w:cs="Calibri"/>
        </w:rPr>
        <w:t xml:space="preserve">,средна степен 40,начална степен </w:t>
      </w:r>
      <w:r>
        <w:rPr>
          <w:rFonts w:ascii="Calibri" w:hAnsi="Calibri" w:cs="Calibri"/>
          <w:lang w:val="en-US"/>
        </w:rPr>
        <w:t>61</w:t>
      </w:r>
      <w:r>
        <w:rPr>
          <w:rFonts w:ascii="Calibri" w:hAnsi="Calibri" w:cs="Calibri"/>
        </w:rPr>
        <w:t xml:space="preserve">,деца до 14 г. </w:t>
      </w:r>
      <w:r>
        <w:rPr>
          <w:rFonts w:ascii="Calibri" w:hAnsi="Calibri" w:cs="Calibri"/>
          <w:lang w:val="en-US"/>
        </w:rPr>
        <w:t>101</w:t>
      </w:r>
      <w:r>
        <w:rPr>
          <w:rFonts w:ascii="Calibri" w:hAnsi="Calibri" w:cs="Calibri"/>
        </w:rPr>
        <w:t>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През годината посещенията в библиотеката са</w:t>
      </w:r>
      <w:r>
        <w:rPr>
          <w:rFonts w:ascii="Calibri" w:hAnsi="Calibri" w:cs="Calibri"/>
          <w:lang w:val="en-US"/>
        </w:rPr>
        <w:t>2677</w:t>
      </w:r>
      <w:r>
        <w:rPr>
          <w:rFonts w:ascii="Calibri" w:hAnsi="Calibri" w:cs="Calibri"/>
        </w:rPr>
        <w:t xml:space="preserve"> бр.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Раздадената литература за домашно ползване е </w:t>
      </w:r>
      <w:r>
        <w:rPr>
          <w:rFonts w:ascii="Calibri" w:hAnsi="Calibri" w:cs="Calibri"/>
          <w:lang w:val="en-US"/>
        </w:rPr>
        <w:t>1691</w:t>
      </w:r>
      <w:r>
        <w:rPr>
          <w:rFonts w:ascii="Calibri" w:hAnsi="Calibri" w:cs="Calibri"/>
        </w:rPr>
        <w:t xml:space="preserve"> бр.</w:t>
      </w:r>
      <w:proofErr w:type="spellStart"/>
      <w:r>
        <w:rPr>
          <w:rFonts w:ascii="Calibri" w:hAnsi="Calibri" w:cs="Calibri"/>
        </w:rPr>
        <w:t>библ</w:t>
      </w:r>
      <w:proofErr w:type="spellEnd"/>
      <w:r>
        <w:rPr>
          <w:rFonts w:ascii="Calibri" w:hAnsi="Calibri" w:cs="Calibri"/>
        </w:rPr>
        <w:t>.ед.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През годината са изпращани писма до закъснели читатели,които след връщане заетите </w:t>
      </w:r>
      <w:proofErr w:type="spellStart"/>
      <w:r>
        <w:rPr>
          <w:rFonts w:ascii="Calibri" w:hAnsi="Calibri" w:cs="Calibri"/>
        </w:rPr>
        <w:t>библ</w:t>
      </w:r>
      <w:proofErr w:type="spellEnd"/>
      <w:r>
        <w:rPr>
          <w:rFonts w:ascii="Calibri" w:hAnsi="Calibri" w:cs="Calibri"/>
        </w:rPr>
        <w:t>.материали отново се приканваха ,да станат читатели на библиотеката.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 цел фонда на библиотеката да бъде максимално разкрит,за читателите се уреждани витрини като: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Лекарят Ви съветва,Кулинарно изкуство,Съвети за домакинята,Четиво за отмора,Български народни приказки,Съвети за цветята,Съвети за личното стопанство,Екология и култура ,Гатанки ,пословици и поговорки,Нови книги и др.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През годината са уреждани и витрини с бележити дати и годишнини:140г.от рождението на Йордан Йовков.Честване на 24 май-Ден на славянската писменост и култура,147г.от обесването на </w:t>
      </w:r>
      <w:r>
        <w:rPr>
          <w:rFonts w:ascii="Calibri" w:hAnsi="Calibri" w:cs="Calibri"/>
        </w:rPr>
        <w:br/>
        <w:t>Васил Левски,101 г.от рождението на Николай Хайтов,111 г.от рождението на Никола Йонков Вапцаров.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През годината в библиотеката са извършени 100бр.устни справки предимно на ученици  от горния и средния курс.За извършените устни справки са  използвани СК,БФ ,речници и енциклопедии.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През годната за популяризиране на ББЗ са проведени 4 бр.беседи с учащите се.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    През годината  библиотеката беше абонирана за  вестници и списания: „Журнал за жената“и “Трета възраст“,които с интерес се четяха от читателите.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През годината библиотеката има спечелен проект от Министерство на културата ,,Български библиотеки-съвременни центрове за четене и информираност.“ Проекта е на стойност 1026,56 лв.,с  които са закупени 80 бр. нови книги,които са предоставени на своите читатели за ползване.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Любителско художествено творчество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Към читалището е организиран и работи клуб"Приятели на книгата",който се състои от 17 участници от 7 годишна възраст до 14 годишна възраст.Децата от клуба участват в различни културни мероприятия ,както се организираха и литературни вечери в Читалището така и взеха участие и в конкурс ОНЛАЙН МАРАТОНА ,,книга прочети,света разкраси“  от НЧ,,П.К.Яворов-1920“ гр.София ,за което получиха грамоти за участие.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През годината към читалището работеше "Кръжок по рисуване",който се състои от 20 </w:t>
      </w:r>
      <w:r>
        <w:rPr>
          <w:rFonts w:ascii="Calibri" w:hAnsi="Calibri" w:cs="Calibri"/>
        </w:rPr>
        <w:lastRenderedPageBreak/>
        <w:t>участници.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конкурс организиран за деня на земята от НЧ,,Христо Ботев „ Червен участваха 4 участници ,двама от тях бяха спечелили второ и трето място.Всички получиха грамота за участие,а победителите и предметни награди.По случай 8-март „Деня на жената“ организирахме конкурс ,,Картичка за мама“ ,който беше национален и взеха участие деца от различни градове на България.Конкурса се състоеше от две възрастови групи 6 – 9 годишни и 10-14 годишни.Първо място  във втората възрастова група спечели участничка от Велико Търново, а останалите победители бяха от населеното място в което живеем.От тричленно компетентно жури бяха разгледани творбите и оценени.Всички участници получиха грамота за участие, а класираните на първо,второ и трето място получиха предметни награди. 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Децата от клуба помагат при облепването на повредени книги,колективно четат книги в библиотеката и др.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Детско ателие по „Приложно изкуство</w:t>
      </w:r>
      <w:r>
        <w:rPr>
          <w:rFonts w:ascii="Calibri" w:hAnsi="Calibri" w:cs="Calibri"/>
          <w:lang w:val="en-US"/>
        </w:rPr>
        <w:t>”</w:t>
      </w:r>
      <w:r>
        <w:rPr>
          <w:rFonts w:ascii="Calibri" w:hAnsi="Calibri" w:cs="Calibri"/>
        </w:rPr>
        <w:t xml:space="preserve">,който се състои от </w:t>
      </w:r>
      <w:r>
        <w:rPr>
          <w:rFonts w:ascii="Calibri" w:hAnsi="Calibri" w:cs="Calibri"/>
          <w:lang w:val="en-US"/>
        </w:rPr>
        <w:t>1</w:t>
      </w:r>
      <w:r>
        <w:rPr>
          <w:rFonts w:ascii="Calibri" w:hAnsi="Calibri" w:cs="Calibri"/>
        </w:rPr>
        <w:t xml:space="preserve">5 деца от 7 до 12 годишна възраст.Изработват се картички, </w:t>
      </w:r>
      <w:proofErr w:type="spellStart"/>
      <w:r>
        <w:rPr>
          <w:rFonts w:ascii="Calibri" w:hAnsi="Calibri" w:cs="Calibri"/>
        </w:rPr>
        <w:t>мартенички</w:t>
      </w:r>
      <w:proofErr w:type="spellEnd"/>
      <w:r>
        <w:rPr>
          <w:rFonts w:ascii="Calibri" w:hAnsi="Calibri" w:cs="Calibri"/>
        </w:rPr>
        <w:t xml:space="preserve"> и др. се урежда изложба.Ателието по приложно изкуство има участие и в първи национален конкурс за </w:t>
      </w:r>
      <w:proofErr w:type="spellStart"/>
      <w:r>
        <w:rPr>
          <w:rFonts w:ascii="Calibri" w:hAnsi="Calibri" w:cs="Calibri"/>
        </w:rPr>
        <w:t>мартенички</w:t>
      </w:r>
      <w:proofErr w:type="spellEnd"/>
      <w:r>
        <w:rPr>
          <w:rFonts w:ascii="Calibri" w:hAnsi="Calibri" w:cs="Calibri"/>
        </w:rPr>
        <w:t xml:space="preserve"> организиран от НЧ,,Родолюбие“ гр.Асеновград.Участник от кръжока по Приложно изкуство спечели второ място, а останалите участници получиха грамоти.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Танцов клуб по народни танци ,,</w:t>
      </w:r>
      <w:proofErr w:type="spellStart"/>
      <w:r>
        <w:rPr>
          <w:rFonts w:ascii="Calibri" w:hAnsi="Calibri" w:cs="Calibri"/>
        </w:rPr>
        <w:t>Зуница</w:t>
      </w:r>
      <w:proofErr w:type="spellEnd"/>
      <w:r>
        <w:rPr>
          <w:rFonts w:ascii="Calibri" w:hAnsi="Calibri" w:cs="Calibri"/>
        </w:rPr>
        <w:t xml:space="preserve">“ се състои от 16 участници от 24 до 45 год.Взеха първото си участие във фолклорния фестивал по случай храмовия празник на </w:t>
      </w:r>
      <w:proofErr w:type="spellStart"/>
      <w:r>
        <w:rPr>
          <w:rFonts w:ascii="Calibri" w:hAnsi="Calibri" w:cs="Calibri"/>
        </w:rPr>
        <w:t>Араповски</w:t>
      </w:r>
      <w:proofErr w:type="spellEnd"/>
      <w:r>
        <w:rPr>
          <w:rFonts w:ascii="Calibri" w:hAnsi="Calibri" w:cs="Calibri"/>
        </w:rPr>
        <w:t xml:space="preserve"> манастир „СВ.ВМЧЦА НЕДЕЛЯ“.Получиха </w:t>
      </w:r>
      <w:proofErr w:type="spellStart"/>
      <w:r>
        <w:rPr>
          <w:rFonts w:ascii="Calibri" w:hAnsi="Calibri" w:cs="Calibri"/>
        </w:rPr>
        <w:t>плакет</w:t>
      </w:r>
      <w:proofErr w:type="spellEnd"/>
      <w:r>
        <w:rPr>
          <w:rFonts w:ascii="Calibri" w:hAnsi="Calibri" w:cs="Calibri"/>
        </w:rPr>
        <w:t xml:space="preserve"> за участие и грамота 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Културно масови мероприятия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Януари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Честване на „Бабин ден“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Проведено беше обсъждане на разказа”Една българка”от Иван Вазов 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Уредена беше витрина -170 години от рождението на Иван Вазов.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Проведено беше колективно четене на откъси от ,,</w:t>
      </w:r>
      <w:proofErr w:type="spellStart"/>
      <w:r>
        <w:rPr>
          <w:rFonts w:ascii="Calibri" w:hAnsi="Calibri" w:cs="Calibri"/>
        </w:rPr>
        <w:t>Пипи</w:t>
      </w:r>
      <w:proofErr w:type="spellEnd"/>
      <w:r>
        <w:rPr>
          <w:rFonts w:ascii="Calibri" w:hAnsi="Calibri" w:cs="Calibri"/>
        </w:rPr>
        <w:t xml:space="preserve"> Дългото чорапче“ от Астрид Линдгрен.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Февруари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Проведено беше масов поход до манастира „Св.Петка”по случай 148год.от гибелта на Васил Левски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Проведено беше колективно четене на </w:t>
      </w:r>
      <w:r>
        <w:rPr>
          <w:rFonts w:ascii="Calibri" w:hAnsi="Calibri" w:cs="Calibri"/>
          <w:lang w:val="en-US"/>
        </w:rPr>
        <w:t>“</w:t>
      </w:r>
      <w:r>
        <w:rPr>
          <w:rFonts w:ascii="Calibri" w:hAnsi="Calibri" w:cs="Calibri"/>
        </w:rPr>
        <w:t>Бай Ганьо“ от Алеко Константинов.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Проведено беше беседа на тема :”Как,да ползваме библиотеката?”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Март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По случай 1–ви март,проведено беше детско утро на тема „Добре дошла ,Баба Марта!”,беше уредена изложба на мартеници.Изработка и участие в конкурс за </w:t>
      </w:r>
      <w:proofErr w:type="spellStart"/>
      <w:r>
        <w:rPr>
          <w:rFonts w:ascii="Calibri" w:hAnsi="Calibri" w:cs="Calibri"/>
        </w:rPr>
        <w:t>мартенички</w:t>
      </w:r>
      <w:proofErr w:type="spellEnd"/>
      <w:r>
        <w:rPr>
          <w:rFonts w:ascii="Calibri" w:hAnsi="Calibri" w:cs="Calibri"/>
        </w:rPr>
        <w:t>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Беше честван празника на жената 8–ми март.Класиране на победителите от конкурса на тема „Картичка за мама“,организирано от читалищното настоятелство.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Проведено беше празник на тема „Първа пролет”,на който децата от </w:t>
      </w:r>
      <w:proofErr w:type="spellStart"/>
      <w:r>
        <w:rPr>
          <w:rFonts w:ascii="Calibri" w:hAnsi="Calibri" w:cs="Calibri"/>
        </w:rPr>
        <w:t>кражока</w:t>
      </w:r>
      <w:proofErr w:type="spellEnd"/>
      <w:r>
        <w:rPr>
          <w:rFonts w:ascii="Calibri" w:hAnsi="Calibri" w:cs="Calibri"/>
        </w:rPr>
        <w:t xml:space="preserve"> по рисуване уредиха изложба, а децата от клуба „Приятели на книгата” рецитираха стихотворения.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Април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 Април –Ден на хумора и </w:t>
      </w:r>
      <w:proofErr w:type="spellStart"/>
      <w:r>
        <w:rPr>
          <w:rFonts w:ascii="Calibri" w:hAnsi="Calibri" w:cs="Calibri"/>
        </w:rPr>
        <w:t>шегарата</w:t>
      </w:r>
      <w:proofErr w:type="spellEnd"/>
      <w:r>
        <w:rPr>
          <w:rFonts w:ascii="Calibri" w:hAnsi="Calibri" w:cs="Calibri"/>
        </w:rPr>
        <w:t xml:space="preserve"> –беше организирано детско утро на тема „Гатанки ще ти задам, ха познай!“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Детско утро –В приказния свят на Ангел </w:t>
      </w:r>
      <w:proofErr w:type="spellStart"/>
      <w:r>
        <w:rPr>
          <w:rFonts w:ascii="Calibri" w:hAnsi="Calibri" w:cs="Calibri"/>
        </w:rPr>
        <w:t>Каралийчев</w:t>
      </w:r>
      <w:proofErr w:type="spellEnd"/>
      <w:r>
        <w:rPr>
          <w:rFonts w:ascii="Calibri" w:hAnsi="Calibri" w:cs="Calibri"/>
        </w:rPr>
        <w:t>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Посещение на библиотеката от Подготвителната група на ДГ,,</w:t>
      </w:r>
      <w:proofErr w:type="spellStart"/>
      <w:r>
        <w:rPr>
          <w:rFonts w:ascii="Calibri" w:hAnsi="Calibri" w:cs="Calibri"/>
        </w:rPr>
        <w:t>Бако</w:t>
      </w:r>
      <w:proofErr w:type="spellEnd"/>
      <w:r>
        <w:rPr>
          <w:rFonts w:ascii="Calibri" w:hAnsi="Calibri" w:cs="Calibri"/>
        </w:rPr>
        <w:t xml:space="preserve"> Динчо“ с.Мулдава ,с цел запознаване с библиотеката и книгите </w:t>
      </w:r>
      <w:proofErr w:type="spellStart"/>
      <w:r>
        <w:rPr>
          <w:rFonts w:ascii="Calibri" w:hAnsi="Calibri" w:cs="Calibri"/>
        </w:rPr>
        <w:t>послучай</w:t>
      </w:r>
      <w:proofErr w:type="spellEnd"/>
      <w:r>
        <w:rPr>
          <w:rFonts w:ascii="Calibri" w:hAnsi="Calibri" w:cs="Calibri"/>
        </w:rPr>
        <w:t xml:space="preserve"> деня на детската книга.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Боядисване на яйца и уреждане на витрина за Велик ден.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Май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 Май-Ден на труда .Засадихме цветя пред читалището съвместно с децата от </w:t>
      </w:r>
      <w:proofErr w:type="spellStart"/>
      <w:r>
        <w:rPr>
          <w:rFonts w:ascii="Calibri" w:hAnsi="Calibri" w:cs="Calibri"/>
        </w:rPr>
        <w:t>крижоците</w:t>
      </w:r>
      <w:proofErr w:type="spellEnd"/>
      <w:r>
        <w:rPr>
          <w:rFonts w:ascii="Calibri" w:hAnsi="Calibri" w:cs="Calibri"/>
        </w:rPr>
        <w:t>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9 Май-Ден на Европа- витрина.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Честване на 24 май –Ден на Славянската писменост,просвета  и култура“-Рецитал.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Колективно четене на приказките на Ханс </w:t>
      </w:r>
      <w:proofErr w:type="spellStart"/>
      <w:r>
        <w:rPr>
          <w:rFonts w:ascii="Calibri" w:hAnsi="Calibri" w:cs="Calibri"/>
        </w:rPr>
        <w:t>Кристия</w:t>
      </w:r>
      <w:proofErr w:type="spellEnd"/>
      <w:r>
        <w:rPr>
          <w:rFonts w:ascii="Calibri" w:hAnsi="Calibri" w:cs="Calibri"/>
        </w:rPr>
        <w:t xml:space="preserve"> Андерсен.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Юни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случай 1 юни Ден на детето ,беше проведено детско утро на тема „Щастливо детство”.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Бяха проведени беседи „Как, да намираме търсената книга?”и”Как ,да пазим книгите?”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Колективно четене на „До Чикаго и назад“ от Алеко Константинов.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Беседа по ББЗ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Юли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Уредена беше изложба на детски рисунки на тема,,Море“.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Колективно четене на“Една Българка“ от Иван Вазов.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Уредена беше презентация на тема „Тютюнопушенето вреди“.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Август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Проведено беше детско утро на тема „Гатанки ще ти задам?”.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Уредена беше изложба на детски рисунки.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Колективно четене на „</w:t>
      </w:r>
      <w:proofErr w:type="spellStart"/>
      <w:r>
        <w:rPr>
          <w:rFonts w:ascii="Calibri" w:hAnsi="Calibri" w:cs="Calibri"/>
        </w:rPr>
        <w:t>Патиланци</w:t>
      </w:r>
      <w:proofErr w:type="spellEnd"/>
      <w:r>
        <w:rPr>
          <w:rFonts w:ascii="Calibri" w:hAnsi="Calibri" w:cs="Calibri"/>
        </w:rPr>
        <w:t xml:space="preserve">“ от </w:t>
      </w:r>
      <w:proofErr w:type="spellStart"/>
      <w:r>
        <w:rPr>
          <w:rFonts w:ascii="Calibri" w:hAnsi="Calibri" w:cs="Calibri"/>
        </w:rPr>
        <w:t>Ран</w:t>
      </w:r>
      <w:proofErr w:type="spellEnd"/>
      <w:r>
        <w:rPr>
          <w:rFonts w:ascii="Calibri" w:hAnsi="Calibri" w:cs="Calibri"/>
        </w:rPr>
        <w:t xml:space="preserve"> Босилек.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Септември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Децата изнесоха рецитал за откриване на Новата учебна година.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100 години от смъртта на Иван Вазов-витрина.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Изложба на детски рисунки на тема“Златна есен“.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Беседа по ББЗ.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Октомври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Проведена беше колективно четене на „Белите рози”от Йордан Йовков.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Детско утро-Бързо четене.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Ноември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случай 1ноември Ден на Народните будители,беше проведено детско </w:t>
      </w:r>
      <w:proofErr w:type="spellStart"/>
      <w:r>
        <w:rPr>
          <w:rFonts w:ascii="Calibri" w:hAnsi="Calibri" w:cs="Calibri"/>
        </w:rPr>
        <w:t>утрона</w:t>
      </w:r>
      <w:proofErr w:type="spellEnd"/>
      <w:r>
        <w:rPr>
          <w:rFonts w:ascii="Calibri" w:hAnsi="Calibri" w:cs="Calibri"/>
        </w:rPr>
        <w:t xml:space="preserve"> тема”Кои, са </w:t>
      </w:r>
      <w:proofErr w:type="spellStart"/>
      <w:r>
        <w:rPr>
          <w:rFonts w:ascii="Calibri" w:hAnsi="Calibri" w:cs="Calibri"/>
        </w:rPr>
        <w:t>Наро</w:t>
      </w:r>
      <w:proofErr w:type="spellEnd"/>
      <w:r>
        <w:rPr>
          <w:rFonts w:ascii="Times New Roman CYR" w:hAnsi="Times New Roman CYR" w:cs="Times New Roman CYR"/>
        </w:rPr>
        <w:t xml:space="preserve"> </w:t>
      </w:r>
      <w:r>
        <w:rPr>
          <w:rFonts w:ascii="Calibri" w:hAnsi="Calibri" w:cs="Calibri"/>
        </w:rPr>
        <w:t>дните будители?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 CYR" w:hAnsi="Times New Roman CYR" w:cs="Times New Roman CYR"/>
        </w:rPr>
        <w:t>Обсъждане откъси от поезията „Заточеници“ на Пейо Яворов.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Декември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Беседа по ББЗ.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За Коледа беше украсена елхата в Читалището.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МАТЕРИАЛНО-ТЕХНИЧЕСКА БАЗА  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Читалището има нужда от подновяване на детска литература.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НЧ,,Н.Й.Вапцаров-1932г.“</w:t>
      </w:r>
    </w:p>
    <w:p w:rsidR="00B34A5C" w:rsidRDefault="00B34A5C" w:rsidP="00B34A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С.Мулдава                                                                             Председател:</w:t>
      </w:r>
    </w:p>
    <w:p w:rsidR="00B34A5C" w:rsidRDefault="00B34A5C" w:rsidP="00B34A5C">
      <w:pPr>
        <w:rPr>
          <w:rFonts w:ascii="Calibri" w:eastAsia="Calibri" w:hAnsi="Calibri" w:cs="Times New Roman"/>
          <w:lang w:val="en-US"/>
        </w:rPr>
      </w:pPr>
    </w:p>
    <w:p w:rsidR="009B14B1" w:rsidRPr="00D67700" w:rsidRDefault="009B14B1" w:rsidP="009B14B1">
      <w:pPr>
        <w:jc w:val="center"/>
        <w:rPr>
          <w:sz w:val="28"/>
          <w:szCs w:val="28"/>
        </w:rPr>
      </w:pPr>
    </w:p>
    <w:sectPr w:rsidR="009B14B1" w:rsidRPr="00D67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B7"/>
    <w:rsid w:val="00461E34"/>
    <w:rsid w:val="009B14B1"/>
    <w:rsid w:val="00B34A5C"/>
    <w:rsid w:val="00D67700"/>
    <w:rsid w:val="00E10F1D"/>
    <w:rsid w:val="00F2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</dc:creator>
  <cp:lastModifiedBy>Post</cp:lastModifiedBy>
  <cp:revision>2</cp:revision>
  <cp:lastPrinted>2021-11-10T09:25:00Z</cp:lastPrinted>
  <dcterms:created xsi:type="dcterms:W3CDTF">2022-02-16T11:57:00Z</dcterms:created>
  <dcterms:modified xsi:type="dcterms:W3CDTF">2022-02-16T11:57:00Z</dcterms:modified>
</cp:coreProperties>
</file>